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82" w:rsidRPr="00711682" w:rsidRDefault="00711682" w:rsidP="00711682">
      <w:pPr>
        <w:pStyle w:val="a3"/>
        <w:spacing w:line="240" w:lineRule="auto"/>
        <w:jc w:val="left"/>
        <w:rPr>
          <w:sz w:val="24"/>
          <w:szCs w:val="24"/>
        </w:rPr>
      </w:pPr>
      <w:r w:rsidRPr="00070F17">
        <w:rPr>
          <w:sz w:val="24"/>
          <w:szCs w:val="24"/>
        </w:rPr>
        <w:t xml:space="preserve">ΓΕΝΙΚΟ ΝΟΣΟΚΟΜΕΙΟ ΗΡΑΚΛΕΙΟΥ                         </w:t>
      </w:r>
      <w:r>
        <w:rPr>
          <w:sz w:val="24"/>
          <w:szCs w:val="24"/>
        </w:rPr>
        <w:t xml:space="preserve">            2</w:t>
      </w:r>
      <w:r w:rsidRPr="00711682">
        <w:rPr>
          <w:sz w:val="24"/>
          <w:szCs w:val="24"/>
        </w:rPr>
        <w:t>1</w:t>
      </w:r>
      <w:r w:rsidRPr="00070F17">
        <w:rPr>
          <w:sz w:val="24"/>
          <w:szCs w:val="24"/>
        </w:rPr>
        <w:t>/</w:t>
      </w:r>
      <w:r w:rsidRPr="007E39DA">
        <w:rPr>
          <w:sz w:val="24"/>
          <w:szCs w:val="24"/>
        </w:rPr>
        <w:t>0</w:t>
      </w:r>
      <w:r w:rsidRPr="00711682">
        <w:rPr>
          <w:sz w:val="24"/>
          <w:szCs w:val="24"/>
        </w:rPr>
        <w:t>4</w:t>
      </w:r>
      <w:r w:rsidRPr="00070F17">
        <w:rPr>
          <w:sz w:val="24"/>
          <w:szCs w:val="24"/>
        </w:rPr>
        <w:t>/20</w:t>
      </w:r>
      <w:r w:rsidRPr="00046C03">
        <w:rPr>
          <w:sz w:val="24"/>
          <w:szCs w:val="24"/>
        </w:rPr>
        <w:t>1</w:t>
      </w:r>
      <w:r w:rsidRPr="00711682">
        <w:rPr>
          <w:sz w:val="24"/>
          <w:szCs w:val="24"/>
        </w:rPr>
        <w:t>7</w:t>
      </w:r>
    </w:p>
    <w:p w:rsidR="00711682" w:rsidRPr="00046C03" w:rsidRDefault="00711682" w:rsidP="00711682">
      <w:pPr>
        <w:pStyle w:val="a3"/>
        <w:jc w:val="left"/>
      </w:pPr>
      <w:r>
        <w:t>ΒΕΝΙΖΕΛΕΙΟ</w:t>
      </w:r>
    </w:p>
    <w:p w:rsidR="00711682" w:rsidRDefault="00711682" w:rsidP="00711682">
      <w:pPr>
        <w:pStyle w:val="a3"/>
      </w:pPr>
    </w:p>
    <w:p w:rsidR="00D474DB" w:rsidRPr="00A651B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A651B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711682" w:rsidRDefault="00D474DB" w:rsidP="00D474DB">
      <w:pPr>
        <w:pStyle w:val="a3"/>
        <w:spacing w:line="240" w:lineRule="auto"/>
        <w:jc w:val="left"/>
        <w:rPr>
          <w:sz w:val="24"/>
          <w:szCs w:val="24"/>
        </w:rPr>
      </w:pPr>
      <w:r w:rsidRPr="00070F17">
        <w:rPr>
          <w:sz w:val="24"/>
          <w:szCs w:val="24"/>
        </w:rPr>
        <w:t xml:space="preserve">ΓΕΝΙΚΟ ΝΟΣΟΚΟΜΕΙΟ ΗΡΑΚΛΕΙΟΥ                         </w:t>
      </w:r>
      <w:r>
        <w:rPr>
          <w:sz w:val="24"/>
          <w:szCs w:val="24"/>
        </w:rPr>
        <w:t xml:space="preserve">            28</w:t>
      </w:r>
      <w:r w:rsidRPr="00070F17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070F17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:rsidR="00D474DB" w:rsidRPr="00D474DB" w:rsidRDefault="00D474DB" w:rsidP="00D474DB">
      <w:pPr>
        <w:pStyle w:val="a3"/>
        <w:jc w:val="left"/>
      </w:pPr>
      <w:r>
        <w:t>«ΒΕΝΙΖΕΛΕΙΟ</w:t>
      </w:r>
      <w:r w:rsidRPr="00D474DB">
        <w:t xml:space="preserve"> </w:t>
      </w:r>
      <w:r>
        <w:t>–</w:t>
      </w:r>
      <w:r w:rsidRPr="00D474DB">
        <w:t xml:space="preserve"> </w:t>
      </w:r>
      <w:r>
        <w:t>ΠΑΝΑΝΕΙΟ»</w:t>
      </w:r>
    </w:p>
    <w:p w:rsidR="00D474DB" w:rsidRDefault="00D474DB" w:rsidP="00D474DB">
      <w:pPr>
        <w:pStyle w:val="a3"/>
      </w:pPr>
    </w:p>
    <w:p w:rsidR="00D474DB" w:rsidRPr="00507DDF" w:rsidRDefault="00D474DB" w:rsidP="00D474DB">
      <w:pPr>
        <w:pStyle w:val="a3"/>
        <w:rPr>
          <w:u w:val="single"/>
        </w:rPr>
      </w:pPr>
      <w:r>
        <w:rPr>
          <w:u w:val="single"/>
        </w:rPr>
        <w:t>Προδιαγραφές θωρακισμένου κυτίου μεταφοράς ραδιενεργών (βαλιτσάκι μεταφοράς συριγγών) για το Εργαστήριο</w:t>
      </w:r>
      <w:r w:rsidRPr="00711682">
        <w:rPr>
          <w:u w:val="single"/>
        </w:rPr>
        <w:t xml:space="preserve"> </w:t>
      </w:r>
      <w:r>
        <w:rPr>
          <w:u w:val="single"/>
        </w:rPr>
        <w:t xml:space="preserve">Πυρηνικής Ιατρικής </w:t>
      </w:r>
    </w:p>
    <w:p w:rsidR="00D474DB" w:rsidRPr="00D474DB" w:rsidRDefault="00D474DB" w:rsidP="00D474DB">
      <w:pPr>
        <w:spacing w:line="360" w:lineRule="auto"/>
        <w:jc w:val="both"/>
        <w:rPr>
          <w:sz w:val="24"/>
          <w:szCs w:val="24"/>
        </w:rPr>
      </w:pPr>
    </w:p>
    <w:p w:rsidR="00D474DB" w:rsidRPr="00D474DB" w:rsidRDefault="00D474DB" w:rsidP="00D474D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Με θωράκιση τουλάχιστον 3 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mm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μολύβδου σε όλες τις πλευρές και τουλάχιστον 6 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mm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μολύβδου στα δύο πλαϊνά .</w:t>
      </w:r>
    </w:p>
    <w:p w:rsidR="00D474DB" w:rsidRPr="00D474DB" w:rsidRDefault="00D474DB" w:rsidP="00D474D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Το εσωτερικό του να είναι κατασκευασμένο από ειδικό υλικό (πλαστικό) που να επιτρέπει τον εύκολο καθαρισμό και </w:t>
      </w:r>
      <w:proofErr w:type="spellStart"/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>απομόλυνση</w:t>
      </w:r>
      <w:proofErr w:type="spellEnd"/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του.</w:t>
      </w:r>
    </w:p>
    <w:p w:rsidR="00D474DB" w:rsidRPr="00D474DB" w:rsidRDefault="00D474DB" w:rsidP="00D474D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>Να είναι μικρού βάρους, λιγότερου από 3,5 Κ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και εσωτερικών διαστάσεων μήκος</w:t>
      </w:r>
      <w:r w:rsidRPr="00D474D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19 x φάρδος 9  x ύψος 4 </w:t>
      </w:r>
      <w:r w:rsidRPr="00D474D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D474DB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m, τουλάχιστον.</w:t>
      </w:r>
    </w:p>
    <w:p w:rsidR="00D474DB" w:rsidRPr="00D474DB" w:rsidRDefault="00D474DB" w:rsidP="00D474D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4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D474DB">
        <w:rPr>
          <w:rFonts w:ascii="Times New Roman" w:hAnsi="Times New Roman" w:cs="Times New Roman"/>
          <w:color w:val="000000" w:themeColor="text1"/>
          <w:sz w:val="24"/>
          <w:szCs w:val="24"/>
        </w:rPr>
        <w:t>α έχει ειδικό εργονομικό σχεδιασμό για εύκολο άνοιγμα και κλείσιμο.</w:t>
      </w:r>
    </w:p>
    <w:p w:rsidR="00D474DB" w:rsidRDefault="00D474DB" w:rsidP="00D474DB">
      <w:pPr>
        <w:spacing w:line="360" w:lineRule="auto"/>
        <w:jc w:val="both"/>
        <w:rPr>
          <w:sz w:val="28"/>
        </w:rPr>
      </w:pPr>
    </w:p>
    <w:p w:rsidR="00D474DB" w:rsidRP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D474DB" w:rsidRDefault="00D474DB" w:rsidP="00D474DB">
      <w:pPr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Ιωά</w:t>
      </w:r>
      <w:r w:rsidRPr="00D474DB">
        <w:rPr>
          <w:sz w:val="24"/>
          <w:szCs w:val="24"/>
        </w:rPr>
        <w:t xml:space="preserve">ννης </w:t>
      </w:r>
      <w:proofErr w:type="spellStart"/>
      <w:r w:rsidRPr="00D474DB">
        <w:rPr>
          <w:sz w:val="24"/>
          <w:szCs w:val="24"/>
        </w:rPr>
        <w:t>Λυδάκης</w:t>
      </w:r>
      <w:proofErr w:type="spellEnd"/>
      <w:r w:rsidRPr="00D474DB">
        <w:rPr>
          <w:sz w:val="24"/>
          <w:szCs w:val="24"/>
        </w:rPr>
        <w:t xml:space="preserve"> </w:t>
      </w:r>
    </w:p>
    <w:p w:rsidR="00D474DB" w:rsidRPr="00A651BB" w:rsidRDefault="00D474DB" w:rsidP="00D474DB">
      <w:pPr>
        <w:spacing w:line="360" w:lineRule="auto"/>
        <w:ind w:left="360"/>
        <w:jc w:val="right"/>
        <w:rPr>
          <w:sz w:val="24"/>
          <w:szCs w:val="24"/>
        </w:rPr>
      </w:pPr>
      <w:proofErr w:type="spellStart"/>
      <w:r w:rsidRPr="00D474DB">
        <w:rPr>
          <w:sz w:val="24"/>
          <w:szCs w:val="24"/>
        </w:rPr>
        <w:t>Ακτινοφυσικός</w:t>
      </w:r>
      <w:proofErr w:type="spellEnd"/>
    </w:p>
    <w:p w:rsid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Pr="00711682" w:rsidRDefault="00627456" w:rsidP="00627456">
      <w:pPr>
        <w:pStyle w:val="a3"/>
        <w:spacing w:line="240" w:lineRule="auto"/>
        <w:jc w:val="left"/>
        <w:rPr>
          <w:sz w:val="24"/>
          <w:szCs w:val="24"/>
        </w:rPr>
      </w:pPr>
      <w:r w:rsidRPr="00070F17">
        <w:rPr>
          <w:sz w:val="24"/>
          <w:szCs w:val="24"/>
        </w:rPr>
        <w:t xml:space="preserve">ΓΕΝΙΚΟ ΝΟΣΟΚΟΜΕΙΟ ΗΡΑΚΛΕΙΟΥ                         </w:t>
      </w:r>
      <w:r>
        <w:rPr>
          <w:sz w:val="24"/>
          <w:szCs w:val="24"/>
        </w:rPr>
        <w:t xml:space="preserve">            28</w:t>
      </w:r>
      <w:r w:rsidRPr="00070F17">
        <w:rPr>
          <w:sz w:val="24"/>
          <w:szCs w:val="24"/>
        </w:rPr>
        <w:t>/</w:t>
      </w:r>
      <w:r>
        <w:rPr>
          <w:sz w:val="24"/>
          <w:szCs w:val="24"/>
        </w:rPr>
        <w:t>11</w:t>
      </w:r>
      <w:r w:rsidRPr="00070F17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:rsidR="00627456" w:rsidRPr="00D474DB" w:rsidRDefault="00627456" w:rsidP="00627456">
      <w:pPr>
        <w:pStyle w:val="a3"/>
        <w:jc w:val="left"/>
      </w:pPr>
      <w:r>
        <w:t>«ΒΕΝΙΖΕΛΕΙΟ</w:t>
      </w:r>
      <w:r w:rsidRPr="00D474DB">
        <w:t xml:space="preserve"> </w:t>
      </w:r>
      <w:r>
        <w:t>–</w:t>
      </w:r>
      <w:r w:rsidRPr="00D474DB">
        <w:t xml:space="preserve"> </w:t>
      </w:r>
      <w:r>
        <w:t>ΠΑΝΑΝΕΙΟ»</w:t>
      </w:r>
    </w:p>
    <w:p w:rsidR="00627456" w:rsidRDefault="00627456" w:rsidP="00627456">
      <w:pPr>
        <w:pStyle w:val="a3"/>
      </w:pPr>
    </w:p>
    <w:p w:rsidR="00627456" w:rsidRPr="00507DDF" w:rsidRDefault="00627456" w:rsidP="00627456">
      <w:pPr>
        <w:pStyle w:val="a3"/>
        <w:rPr>
          <w:u w:val="single"/>
        </w:rPr>
      </w:pPr>
      <w:r>
        <w:rPr>
          <w:u w:val="single"/>
        </w:rPr>
        <w:t xml:space="preserve">Προδιαγραφές </w:t>
      </w:r>
      <w:proofErr w:type="spellStart"/>
      <w:r>
        <w:rPr>
          <w:u w:val="single"/>
        </w:rPr>
        <w:t>θρακισμένων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καλύπτρων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συριγγών</w:t>
      </w:r>
      <w:proofErr w:type="spellEnd"/>
      <w:r>
        <w:rPr>
          <w:u w:val="single"/>
        </w:rPr>
        <w:t xml:space="preserve"> για το Εργαστήριο</w:t>
      </w:r>
      <w:r w:rsidRPr="00711682">
        <w:rPr>
          <w:u w:val="single"/>
        </w:rPr>
        <w:t xml:space="preserve"> </w:t>
      </w:r>
      <w:r>
        <w:rPr>
          <w:u w:val="single"/>
        </w:rPr>
        <w:t>Πυρηνικής Ιατρικής</w:t>
      </w:r>
      <w:r w:rsidRPr="006F0FB2">
        <w:rPr>
          <w:rFonts w:cstheme="minorHAnsi"/>
          <w:bCs/>
        </w:rPr>
        <w:t xml:space="preserve"> </w:t>
      </w:r>
    </w:p>
    <w:p w:rsidR="00627456" w:rsidRDefault="00627456" w:rsidP="00627456">
      <w:pPr>
        <w:spacing w:line="360" w:lineRule="auto"/>
        <w:jc w:val="both"/>
        <w:rPr>
          <w:sz w:val="24"/>
          <w:szCs w:val="24"/>
        </w:rPr>
      </w:pPr>
    </w:p>
    <w:p w:rsidR="00627456" w:rsidRPr="00627456" w:rsidRDefault="00BF2A1B" w:rsidP="0062745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Καλύπτρες από Βολφράμιο</w:t>
      </w:r>
      <w:r w:rsidR="00627456" w:rsidRPr="00627456">
        <w:rPr>
          <w:rFonts w:ascii="Times New Roman" w:hAnsi="Times New Roman" w:cs="Times New Roman"/>
          <w:sz w:val="24"/>
          <w:szCs w:val="24"/>
        </w:rPr>
        <w:t>, πάχους τουλάχιστον 2</w:t>
      </w:r>
      <w:r w:rsidR="00627456" w:rsidRPr="00627456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627456" w:rsidRPr="00627456">
        <w:rPr>
          <w:rFonts w:ascii="Times New Roman" w:hAnsi="Times New Roman" w:cs="Times New Roman"/>
          <w:sz w:val="24"/>
          <w:szCs w:val="24"/>
        </w:rPr>
        <w:t>.</w:t>
      </w:r>
    </w:p>
    <w:p w:rsidR="00627456" w:rsidRPr="00627456" w:rsidRDefault="00627456" w:rsidP="0062745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</w:rPr>
        <w:t xml:space="preserve">Να είναι ελαφρές (κάτω από 150 </w:t>
      </w:r>
      <w:proofErr w:type="spellStart"/>
      <w:r w:rsidRPr="00627456">
        <w:rPr>
          <w:rFonts w:ascii="Times New Roman" w:hAnsi="Times New Roman" w:cs="Times New Roman"/>
          <w:sz w:val="24"/>
          <w:szCs w:val="24"/>
        </w:rPr>
        <w:t>γρ</w:t>
      </w:r>
      <w:proofErr w:type="spellEnd"/>
      <w:r w:rsidRPr="00627456">
        <w:rPr>
          <w:rFonts w:ascii="Times New Roman" w:hAnsi="Times New Roman" w:cs="Times New Roman"/>
          <w:sz w:val="24"/>
          <w:szCs w:val="24"/>
        </w:rPr>
        <w:t xml:space="preserve"> για τα ζητούμενα μεγέθη 2,5 και 5 </w:t>
      </w:r>
      <w:r w:rsidRPr="0062745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627456">
        <w:rPr>
          <w:rFonts w:ascii="Times New Roman" w:hAnsi="Times New Roman" w:cs="Times New Roman"/>
          <w:sz w:val="24"/>
          <w:szCs w:val="24"/>
        </w:rPr>
        <w:t>)</w:t>
      </w:r>
    </w:p>
    <w:p w:rsidR="00627456" w:rsidRPr="00627456" w:rsidRDefault="00627456" w:rsidP="0062745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27456">
        <w:rPr>
          <w:rFonts w:ascii="Times New Roman" w:hAnsi="Times New Roman" w:cs="Times New Roman"/>
          <w:sz w:val="24"/>
          <w:szCs w:val="24"/>
        </w:rPr>
        <w:t>ε παράθυρο μολυβδύαλου</w:t>
      </w:r>
      <w:r w:rsidR="00BF2A1B">
        <w:rPr>
          <w:rFonts w:ascii="Times New Roman" w:hAnsi="Times New Roman" w:cs="Times New Roman"/>
          <w:sz w:val="24"/>
          <w:szCs w:val="24"/>
        </w:rPr>
        <w:t xml:space="preserve"> υψηλής πυκνότητας</w:t>
      </w:r>
      <w:r w:rsidRPr="00627456">
        <w:rPr>
          <w:rFonts w:ascii="Times New Roman" w:hAnsi="Times New Roman" w:cs="Times New Roman"/>
          <w:sz w:val="24"/>
          <w:szCs w:val="24"/>
        </w:rPr>
        <w:t>, πάχους τουλάχιστον 6</w:t>
      </w:r>
      <w:r w:rsidRPr="00627456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627456">
        <w:rPr>
          <w:rFonts w:ascii="Times New Roman" w:hAnsi="Times New Roman" w:cs="Times New Roman"/>
          <w:sz w:val="24"/>
          <w:szCs w:val="24"/>
        </w:rPr>
        <w:t>.</w:t>
      </w:r>
    </w:p>
    <w:p w:rsidR="00627456" w:rsidRPr="00627456" w:rsidRDefault="00627456" w:rsidP="00627456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27456">
        <w:rPr>
          <w:rFonts w:ascii="Times New Roman" w:hAnsi="Times New Roman" w:cs="Times New Roman"/>
          <w:sz w:val="24"/>
          <w:szCs w:val="24"/>
        </w:rPr>
        <w:t>α διαθέτουν εύκολο μηχανισμό εισαγωγής και εξαγωγής της σύριγγας</w:t>
      </w:r>
      <w:r w:rsidR="00BF2A1B">
        <w:rPr>
          <w:rFonts w:ascii="Times New Roman" w:hAnsi="Times New Roman" w:cs="Times New Roman"/>
          <w:sz w:val="24"/>
          <w:szCs w:val="24"/>
        </w:rPr>
        <w:t xml:space="preserve">, με πάτημα ενός «κουμπιού» (με </w:t>
      </w:r>
      <w:r w:rsidRPr="00627456">
        <w:rPr>
          <w:rFonts w:ascii="Times New Roman" w:hAnsi="Times New Roman" w:cs="Times New Roman"/>
          <w:sz w:val="24"/>
          <w:szCs w:val="24"/>
        </w:rPr>
        <w:t>ένα κλικ)</w:t>
      </w:r>
    </w:p>
    <w:p w:rsidR="00627456" w:rsidRPr="00627456" w:rsidRDefault="00627456" w:rsidP="0062745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</w:rPr>
        <w:t xml:space="preserve">Να έχουν σχεδιαστεί  ειδικά για να μειώνουν την ακτινοβολία στα χέρια και τα δάχτυλα του χρήστη κατά τη χειροκίνητη προετοιμασία και έγχυση </w:t>
      </w:r>
      <w:proofErr w:type="spellStart"/>
      <w:r w:rsidRPr="00627456">
        <w:rPr>
          <w:rFonts w:ascii="Times New Roman" w:hAnsi="Times New Roman" w:cs="Times New Roman"/>
          <w:sz w:val="24"/>
          <w:szCs w:val="24"/>
        </w:rPr>
        <w:t>ραδιοφαρμάκων</w:t>
      </w:r>
      <w:proofErr w:type="spellEnd"/>
      <w:r w:rsidRPr="00627456">
        <w:rPr>
          <w:rFonts w:ascii="Times New Roman" w:hAnsi="Times New Roman" w:cs="Times New Roman"/>
          <w:sz w:val="24"/>
          <w:szCs w:val="24"/>
        </w:rPr>
        <w:t xml:space="preserve"> και να διαθέτουν ειδική λαβή για το σκοπό αυτό.</w:t>
      </w:r>
    </w:p>
    <w:p w:rsidR="00627456" w:rsidRPr="00627456" w:rsidRDefault="00627456" w:rsidP="0062745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</w:rPr>
        <w:t>Να εξασφαλίζουν μείωση -</w:t>
      </w:r>
      <w:r w:rsidR="00BF2A1B">
        <w:rPr>
          <w:rFonts w:ascii="Times New Roman" w:hAnsi="Times New Roman" w:cs="Times New Roman"/>
          <w:sz w:val="24"/>
          <w:szCs w:val="24"/>
        </w:rPr>
        <w:t xml:space="preserve"> </w:t>
      </w:r>
      <w:r w:rsidRPr="00627456">
        <w:rPr>
          <w:rFonts w:ascii="Times New Roman" w:hAnsi="Times New Roman" w:cs="Times New Roman"/>
          <w:sz w:val="24"/>
          <w:szCs w:val="24"/>
        </w:rPr>
        <w:t xml:space="preserve">εξασθένιση της δόσης της τάξεως του 99% για </w:t>
      </w:r>
      <w:proofErr w:type="spellStart"/>
      <w:r w:rsidRPr="00627456">
        <w:rPr>
          <w:rFonts w:ascii="Times New Roman" w:hAnsi="Times New Roman" w:cs="Times New Roman"/>
          <w:sz w:val="24"/>
          <w:szCs w:val="24"/>
        </w:rPr>
        <w:t>ενεργότητα</w:t>
      </w:r>
      <w:proofErr w:type="spellEnd"/>
      <w:r w:rsidRPr="00627456">
        <w:rPr>
          <w:rFonts w:ascii="Times New Roman" w:hAnsi="Times New Roman" w:cs="Times New Roman"/>
          <w:sz w:val="24"/>
          <w:szCs w:val="24"/>
        </w:rPr>
        <w:t xml:space="preserve"> 740 </w:t>
      </w:r>
      <w:proofErr w:type="spellStart"/>
      <w:r w:rsidRPr="00627456">
        <w:rPr>
          <w:rFonts w:ascii="Times New Roman" w:hAnsi="Times New Roman" w:cs="Times New Roman"/>
          <w:sz w:val="24"/>
          <w:szCs w:val="24"/>
        </w:rPr>
        <w:t>MBq</w:t>
      </w:r>
      <w:proofErr w:type="spellEnd"/>
      <w:r w:rsidRPr="00627456">
        <w:rPr>
          <w:rFonts w:ascii="Times New Roman" w:hAnsi="Times New Roman" w:cs="Times New Roman"/>
          <w:sz w:val="24"/>
          <w:szCs w:val="24"/>
        </w:rPr>
        <w:t xml:space="preserve"> of </w:t>
      </w:r>
      <w:r w:rsidRPr="00627456">
        <w:rPr>
          <w:rStyle w:val="A17"/>
          <w:rFonts w:ascii="Times New Roman" w:hAnsi="Times New Roman" w:cs="Times New Roman"/>
          <w:sz w:val="24"/>
          <w:szCs w:val="24"/>
        </w:rPr>
        <w:t>99m</w:t>
      </w:r>
      <w:r w:rsidRPr="00627456">
        <w:rPr>
          <w:rFonts w:ascii="Times New Roman" w:hAnsi="Times New Roman" w:cs="Times New Roman"/>
          <w:sz w:val="24"/>
          <w:szCs w:val="24"/>
        </w:rPr>
        <w:t>Tc</w:t>
      </w:r>
    </w:p>
    <w:p w:rsidR="00627456" w:rsidRDefault="00627456" w:rsidP="0062745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27456">
        <w:rPr>
          <w:rFonts w:ascii="Times New Roman" w:hAnsi="Times New Roman" w:cs="Times New Roman"/>
          <w:sz w:val="24"/>
          <w:szCs w:val="24"/>
        </w:rPr>
        <w:t xml:space="preserve"> σχεδιασμός να επιτρέπει επίσης, όταν είναι απαραίτητο, τη γρήγορη και εύκολη αντικατάσταση του μολυβδύαλου </w:t>
      </w:r>
      <w:r w:rsidR="00BF2A1B">
        <w:rPr>
          <w:rFonts w:ascii="Times New Roman" w:hAnsi="Times New Roman" w:cs="Times New Roman"/>
          <w:sz w:val="24"/>
          <w:szCs w:val="24"/>
        </w:rPr>
        <w:t>από τον χειριστή</w:t>
      </w:r>
      <w:r w:rsidRPr="00627456">
        <w:rPr>
          <w:rFonts w:ascii="Times New Roman" w:hAnsi="Times New Roman" w:cs="Times New Roman"/>
          <w:sz w:val="24"/>
          <w:szCs w:val="24"/>
        </w:rPr>
        <w:t>, χωρίς να απαιτούνται κόλλες ή ειδικές τεχνικές εργασίες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A1B" w:rsidRPr="00627456" w:rsidRDefault="00BF2A1B" w:rsidP="0062745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προσφερθούν 2 καλύπτρες των </w:t>
      </w:r>
      <w:r w:rsidRPr="00627456">
        <w:rPr>
          <w:rFonts w:ascii="Times New Roman" w:hAnsi="Times New Roman" w:cs="Times New Roman"/>
          <w:sz w:val="24"/>
          <w:szCs w:val="24"/>
        </w:rPr>
        <w:t xml:space="preserve">2,5 </w:t>
      </w:r>
      <w:r w:rsidRPr="00627456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627456">
        <w:rPr>
          <w:rFonts w:ascii="Times New Roman" w:hAnsi="Times New Roman" w:cs="Times New Roman"/>
          <w:sz w:val="24"/>
          <w:szCs w:val="24"/>
        </w:rPr>
        <w:t xml:space="preserve"> και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6274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καλύπτρες των </w:t>
      </w:r>
      <w:r w:rsidRPr="00627456">
        <w:rPr>
          <w:rFonts w:ascii="Times New Roman" w:hAnsi="Times New Roman" w:cs="Times New Roman"/>
          <w:sz w:val="24"/>
          <w:szCs w:val="24"/>
        </w:rPr>
        <w:t xml:space="preserve">5 </w:t>
      </w:r>
      <w:r w:rsidRPr="00627456">
        <w:rPr>
          <w:rFonts w:ascii="Times New Roman" w:hAnsi="Times New Roman" w:cs="Times New Roman"/>
          <w:sz w:val="24"/>
          <w:szCs w:val="24"/>
          <w:lang w:val="en-US"/>
        </w:rPr>
        <w:t>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456" w:rsidRDefault="00627456" w:rsidP="00627456">
      <w:pPr>
        <w:spacing w:line="360" w:lineRule="auto"/>
        <w:jc w:val="both"/>
        <w:rPr>
          <w:sz w:val="28"/>
        </w:rPr>
      </w:pPr>
    </w:p>
    <w:p w:rsidR="00627456" w:rsidRPr="00D474DB" w:rsidRDefault="00627456" w:rsidP="00627456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Pr="00D474DB" w:rsidRDefault="00627456" w:rsidP="00627456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Pr="00D474DB" w:rsidRDefault="00627456" w:rsidP="00627456">
      <w:pPr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Ιωά</w:t>
      </w:r>
      <w:r w:rsidRPr="00D474DB">
        <w:rPr>
          <w:sz w:val="24"/>
          <w:szCs w:val="24"/>
        </w:rPr>
        <w:t xml:space="preserve">ννης </w:t>
      </w:r>
      <w:proofErr w:type="spellStart"/>
      <w:r w:rsidRPr="00D474DB">
        <w:rPr>
          <w:sz w:val="24"/>
          <w:szCs w:val="24"/>
        </w:rPr>
        <w:t>Λυδάκης</w:t>
      </w:r>
      <w:proofErr w:type="spellEnd"/>
      <w:r w:rsidRPr="00D474DB">
        <w:rPr>
          <w:sz w:val="24"/>
          <w:szCs w:val="24"/>
        </w:rPr>
        <w:t xml:space="preserve"> </w:t>
      </w:r>
    </w:p>
    <w:p w:rsidR="00627456" w:rsidRPr="00D474DB" w:rsidRDefault="00627456" w:rsidP="00627456">
      <w:pPr>
        <w:spacing w:line="360" w:lineRule="auto"/>
        <w:ind w:left="360"/>
        <w:jc w:val="right"/>
        <w:rPr>
          <w:sz w:val="24"/>
          <w:szCs w:val="24"/>
          <w:lang w:val="en-US"/>
        </w:rPr>
      </w:pPr>
      <w:proofErr w:type="spellStart"/>
      <w:r w:rsidRPr="00D474DB">
        <w:rPr>
          <w:sz w:val="24"/>
          <w:szCs w:val="24"/>
        </w:rPr>
        <w:t>Ακτινοφυσικός</w:t>
      </w:r>
      <w:proofErr w:type="spellEnd"/>
    </w:p>
    <w:p w:rsidR="00627456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627456" w:rsidRPr="00D474DB" w:rsidRDefault="00627456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D474DB" w:rsidRDefault="00D474DB" w:rsidP="00D474DB">
      <w:pPr>
        <w:spacing w:line="360" w:lineRule="auto"/>
        <w:ind w:left="360"/>
        <w:jc w:val="both"/>
        <w:rPr>
          <w:sz w:val="24"/>
          <w:szCs w:val="24"/>
        </w:rPr>
      </w:pPr>
    </w:p>
    <w:p w:rsidR="00D474DB" w:rsidRPr="00A651BB" w:rsidRDefault="00D474DB" w:rsidP="00A651BB">
      <w:pPr>
        <w:spacing w:line="360" w:lineRule="auto"/>
        <w:ind w:left="36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D474DB" w:rsidRPr="00A651BB" w:rsidSect="00141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641E"/>
    <w:multiLevelType w:val="hybridMultilevel"/>
    <w:tmpl w:val="767E5388"/>
    <w:lvl w:ilvl="0" w:tplc="23EA4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35B8D"/>
    <w:multiLevelType w:val="singleLevel"/>
    <w:tmpl w:val="9BD8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82"/>
    <w:rsid w:val="00141A93"/>
    <w:rsid w:val="002A4543"/>
    <w:rsid w:val="00627456"/>
    <w:rsid w:val="0068071C"/>
    <w:rsid w:val="00711682"/>
    <w:rsid w:val="007E4BCC"/>
    <w:rsid w:val="00854157"/>
    <w:rsid w:val="009B41A7"/>
    <w:rsid w:val="00A651BB"/>
    <w:rsid w:val="00BF2A1B"/>
    <w:rsid w:val="00D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6557"/>
  <w15:docId w15:val="{0D4C340A-0408-4D10-A25C-9186A71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11682"/>
    <w:pPr>
      <w:spacing w:line="360" w:lineRule="auto"/>
      <w:jc w:val="center"/>
    </w:pPr>
    <w:rPr>
      <w:b/>
      <w:sz w:val="28"/>
    </w:rPr>
  </w:style>
  <w:style w:type="character" w:customStyle="1" w:styleId="Char">
    <w:name w:val="Σώμα κειμένου Char"/>
    <w:basedOn w:val="a0"/>
    <w:link w:val="a3"/>
    <w:rsid w:val="00711682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D474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D474DB"/>
  </w:style>
  <w:style w:type="character" w:customStyle="1" w:styleId="A17">
    <w:name w:val="A17"/>
    <w:uiPriority w:val="99"/>
    <w:rsid w:val="00627456"/>
    <w:rPr>
      <w:rFonts w:cs="Source Sans Pro Ligh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090C8-034E-4052-B8EB-ABDCF8E3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glydakis</dc:creator>
  <cp:lastModifiedBy>Γιαννουδάκη Δόξα</cp:lastModifiedBy>
  <cp:revision>2</cp:revision>
  <cp:lastPrinted>2022-11-28T09:20:00Z</cp:lastPrinted>
  <dcterms:created xsi:type="dcterms:W3CDTF">2022-12-05T10:40:00Z</dcterms:created>
  <dcterms:modified xsi:type="dcterms:W3CDTF">2022-12-05T10:40:00Z</dcterms:modified>
</cp:coreProperties>
</file>